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0B" w:rsidRPr="00AA3E98" w:rsidRDefault="00EC390B" w:rsidP="00EC390B">
      <w:pPr>
        <w:pStyle w:val="a5"/>
        <w:shd w:val="clear" w:color="auto" w:fill="FFFFFF"/>
        <w:spacing w:before="0" w:beforeAutospacing="0" w:after="0" w:afterAutospacing="0" w:line="375" w:lineRule="atLeast"/>
        <w:jc w:val="center"/>
        <w:rPr>
          <w:rFonts w:ascii="inherit" w:hAnsi="inherit" w:hint="eastAsia"/>
          <w:b/>
          <w:color w:val="333333"/>
          <w:sz w:val="20"/>
          <w:szCs w:val="20"/>
        </w:rPr>
      </w:pPr>
      <w:r w:rsidRPr="00AA3E98">
        <w:rPr>
          <w:rFonts w:ascii="inherit" w:hAnsi="inherit"/>
          <w:b/>
          <w:color w:val="333333"/>
          <w:sz w:val="20"/>
          <w:szCs w:val="20"/>
        </w:rPr>
        <w:t>中共河北师范大学数学与信息科学学院委员会发展学生党员工作实施细则</w:t>
      </w:r>
    </w:p>
    <w:p w:rsidR="00EC390B" w:rsidRDefault="00EC390B" w:rsidP="00EC390B">
      <w:pPr>
        <w:pStyle w:val="a5"/>
        <w:shd w:val="clear" w:color="auto" w:fill="FFFFFF"/>
        <w:spacing w:before="0" w:beforeAutospacing="0" w:after="0" w:afterAutospacing="0" w:line="375" w:lineRule="atLeast"/>
        <w:rPr>
          <w:rFonts w:ascii="inherit" w:hAnsi="inherit" w:hint="eastAsia"/>
          <w:color w:val="333333"/>
          <w:sz w:val="20"/>
          <w:szCs w:val="20"/>
        </w:rPr>
      </w:pPr>
      <w:r>
        <w:rPr>
          <w:rFonts w:ascii="inherit" w:hAnsi="inherit"/>
          <w:color w:val="333333"/>
          <w:sz w:val="20"/>
          <w:szCs w:val="20"/>
        </w:rPr>
        <w:t>第一章</w:t>
      </w:r>
      <w:r>
        <w:rPr>
          <w:rFonts w:ascii="inherit" w:hAnsi="inherit"/>
          <w:color w:val="333333"/>
          <w:sz w:val="20"/>
          <w:szCs w:val="20"/>
        </w:rPr>
        <w:t xml:space="preserve">  </w:t>
      </w:r>
      <w:r>
        <w:rPr>
          <w:rFonts w:ascii="inherit" w:hAnsi="inherit"/>
          <w:color w:val="333333"/>
          <w:sz w:val="20"/>
          <w:szCs w:val="20"/>
        </w:rPr>
        <w:t>总则</w:t>
      </w:r>
    </w:p>
    <w:p w:rsidR="00EC390B" w:rsidRDefault="00EC390B" w:rsidP="00EC390B">
      <w:pPr>
        <w:pStyle w:val="a5"/>
        <w:shd w:val="clear" w:color="auto" w:fill="FFFFFF"/>
        <w:spacing w:before="0" w:beforeAutospacing="0" w:after="0" w:afterAutospacing="0" w:line="375" w:lineRule="atLeast"/>
        <w:rPr>
          <w:rFonts w:ascii="inherit" w:hAnsi="inherit" w:hint="eastAsia"/>
          <w:color w:val="333333"/>
          <w:sz w:val="20"/>
          <w:szCs w:val="20"/>
        </w:rPr>
      </w:pPr>
      <w:r>
        <w:rPr>
          <w:rFonts w:ascii="inherit" w:hAnsi="inherit"/>
          <w:color w:val="333333"/>
          <w:sz w:val="20"/>
          <w:szCs w:val="20"/>
        </w:rPr>
        <w:t>      </w:t>
      </w:r>
      <w:r>
        <w:rPr>
          <w:rFonts w:ascii="inherit" w:hAnsi="inherit"/>
          <w:color w:val="333333"/>
          <w:sz w:val="20"/>
          <w:szCs w:val="20"/>
        </w:rPr>
        <w:t>第一条</w:t>
      </w:r>
      <w:r>
        <w:rPr>
          <w:rFonts w:ascii="inherit" w:hAnsi="inherit"/>
          <w:color w:val="333333"/>
          <w:sz w:val="20"/>
          <w:szCs w:val="20"/>
        </w:rPr>
        <w:t xml:space="preserve"> </w:t>
      </w:r>
      <w:r>
        <w:rPr>
          <w:rFonts w:ascii="inherit" w:hAnsi="inherit"/>
          <w:color w:val="333333"/>
          <w:sz w:val="20"/>
          <w:szCs w:val="20"/>
        </w:rPr>
        <w:t>积极慎重地做好发展大学生党员工作，是我院党建工作中一项十分迫切、具有战略意义的重要任务。为了深入贯彻落实我校党建工作的有关规定和精神，全面加强和改进我院发展大学生党员工作，本着</w:t>
      </w:r>
      <w:r>
        <w:rPr>
          <w:rFonts w:ascii="inherit" w:hAnsi="inherit"/>
          <w:color w:val="333333"/>
          <w:sz w:val="20"/>
          <w:szCs w:val="20"/>
        </w:rPr>
        <w:t>“</w:t>
      </w:r>
      <w:r>
        <w:rPr>
          <w:rFonts w:ascii="inherit" w:hAnsi="inherit"/>
          <w:color w:val="333333"/>
          <w:sz w:val="20"/>
          <w:szCs w:val="20"/>
        </w:rPr>
        <w:t>坚持标准、保证质量、改善结构、慎重发展</w:t>
      </w:r>
      <w:r>
        <w:rPr>
          <w:rFonts w:ascii="inherit" w:hAnsi="inherit"/>
          <w:color w:val="333333"/>
          <w:sz w:val="20"/>
          <w:szCs w:val="20"/>
        </w:rPr>
        <w:t>”</w:t>
      </w:r>
      <w:r>
        <w:rPr>
          <w:rFonts w:ascii="inherit" w:hAnsi="inherit"/>
          <w:color w:val="333333"/>
          <w:sz w:val="20"/>
          <w:szCs w:val="20"/>
        </w:rPr>
        <w:t>的方针，依据《中国共产党章程》和《中国共产党发展党员工作细则（试行）》，结合《中共河北师范大学委员会发展学生党员工作实施意见》的要求，制定本实施细则。</w:t>
      </w:r>
      <w:r>
        <w:rPr>
          <w:rFonts w:ascii="inherit" w:hAnsi="inherit"/>
          <w:color w:val="333333"/>
          <w:sz w:val="20"/>
          <w:szCs w:val="20"/>
        </w:rPr>
        <w:br/>
        <w:t>      </w:t>
      </w:r>
      <w:r>
        <w:rPr>
          <w:rFonts w:ascii="inherit" w:hAnsi="inherit"/>
          <w:color w:val="333333"/>
          <w:sz w:val="20"/>
          <w:szCs w:val="20"/>
        </w:rPr>
        <w:t>第二条</w:t>
      </w:r>
      <w:r>
        <w:rPr>
          <w:rFonts w:ascii="inherit" w:hAnsi="inherit"/>
          <w:color w:val="333333"/>
          <w:sz w:val="20"/>
          <w:szCs w:val="20"/>
        </w:rPr>
        <w:t xml:space="preserve">  </w:t>
      </w:r>
      <w:r>
        <w:rPr>
          <w:rFonts w:ascii="inherit" w:hAnsi="inherit"/>
          <w:color w:val="333333"/>
          <w:sz w:val="20"/>
          <w:szCs w:val="20"/>
        </w:rPr>
        <w:t>要加强对入党积极分子的教育培养和考察工作，坚持标准，保证质量，坚持一年级择优发展，二、三年级重点发展，四年级适度发展的工作要求，严格履行接收新党员的手续，把吸收大学生中具有共产主义觉悟的先进分子入党，作为一项经常性的重要工作。成熟一个，发展一个，有领导、有计划地进行。禁止突击发展，反对关门主义。努力建设一支素质优良、结构合理、规模适度、作用突出的党员队伍。</w:t>
      </w:r>
      <w:r>
        <w:rPr>
          <w:rFonts w:ascii="inherit" w:hAnsi="inherit"/>
          <w:color w:val="333333"/>
          <w:sz w:val="20"/>
          <w:szCs w:val="20"/>
        </w:rPr>
        <w:br/>
        <w:t>      </w:t>
      </w:r>
      <w:r>
        <w:rPr>
          <w:rFonts w:ascii="inherit" w:hAnsi="inherit"/>
          <w:color w:val="333333"/>
          <w:sz w:val="20"/>
          <w:szCs w:val="20"/>
        </w:rPr>
        <w:t>第三条</w:t>
      </w:r>
      <w:r>
        <w:rPr>
          <w:rFonts w:ascii="inherit" w:hAnsi="inherit"/>
          <w:color w:val="333333"/>
          <w:sz w:val="20"/>
          <w:szCs w:val="20"/>
        </w:rPr>
        <w:t xml:space="preserve">  </w:t>
      </w:r>
      <w:r>
        <w:rPr>
          <w:rFonts w:ascii="inherit" w:hAnsi="inherit"/>
          <w:color w:val="333333"/>
          <w:sz w:val="20"/>
          <w:szCs w:val="20"/>
        </w:rPr>
        <w:t>要将培养教育贯穿发展学生党员工作的全过程，把发展学生党员工作的着力点放在对申请入党人、入党积极分子、发展对象的培养教育上，要加强对他们入党动机和党性修养的考察，把思想政治素质和专业学习情况、日常表现和关键时刻的行为选择、群众民主评议和自我认知结合起来，确保发展学生党员的质量。</w:t>
      </w:r>
      <w:r>
        <w:rPr>
          <w:rFonts w:ascii="inherit" w:hAnsi="inherit"/>
          <w:color w:val="333333"/>
          <w:sz w:val="20"/>
          <w:szCs w:val="20"/>
        </w:rPr>
        <w:br/>
      </w:r>
      <w:r>
        <w:rPr>
          <w:rFonts w:ascii="inherit" w:hAnsi="inherit"/>
          <w:color w:val="333333"/>
          <w:sz w:val="20"/>
          <w:szCs w:val="20"/>
        </w:rPr>
        <w:br/>
      </w:r>
      <w:r>
        <w:rPr>
          <w:rFonts w:ascii="inherit" w:hAnsi="inherit"/>
          <w:color w:val="333333"/>
          <w:sz w:val="20"/>
          <w:szCs w:val="20"/>
        </w:rPr>
        <w:t>第二章</w:t>
      </w:r>
      <w:r>
        <w:rPr>
          <w:rFonts w:ascii="inherit" w:hAnsi="inherit"/>
          <w:color w:val="333333"/>
          <w:sz w:val="20"/>
          <w:szCs w:val="20"/>
        </w:rPr>
        <w:t xml:space="preserve">  </w:t>
      </w:r>
      <w:r>
        <w:rPr>
          <w:rFonts w:ascii="inherit" w:hAnsi="inherit"/>
          <w:color w:val="333333"/>
          <w:sz w:val="20"/>
          <w:szCs w:val="20"/>
        </w:rPr>
        <w:t>对申请入党学生的教育培养</w:t>
      </w:r>
      <w:r>
        <w:rPr>
          <w:rFonts w:ascii="inherit" w:hAnsi="inherit"/>
          <w:color w:val="333333"/>
          <w:sz w:val="20"/>
          <w:szCs w:val="20"/>
        </w:rPr>
        <w:br/>
        <w:t xml:space="preserve">      </w:t>
      </w:r>
      <w:r>
        <w:rPr>
          <w:rFonts w:ascii="inherit" w:hAnsi="inherit"/>
          <w:color w:val="333333"/>
          <w:sz w:val="20"/>
          <w:szCs w:val="20"/>
        </w:rPr>
        <w:t>第四条</w:t>
      </w:r>
      <w:r>
        <w:rPr>
          <w:rFonts w:ascii="inherit" w:hAnsi="inherit"/>
          <w:color w:val="333333"/>
          <w:sz w:val="20"/>
          <w:szCs w:val="20"/>
        </w:rPr>
        <w:t xml:space="preserve">  </w:t>
      </w:r>
      <w:r>
        <w:rPr>
          <w:rFonts w:ascii="inherit" w:hAnsi="inherit"/>
          <w:color w:val="333333"/>
          <w:sz w:val="20"/>
          <w:szCs w:val="20"/>
        </w:rPr>
        <w:t>利用新生入学教育和军训，开展组织发展工作的初步培训。由党委秘书协助辅导员对新生开展党的章程和党的历史等知识的教育。把组织发展工作的有关文件传达给每位新生，帮助他们提高对党的认识，引导他们积极向党组织靠拢，使他们明确组织发展工作流程，为今后申请加入党组织奠定基础，学院党委做到</w:t>
      </w:r>
      <w:r>
        <w:rPr>
          <w:rFonts w:ascii="inherit" w:hAnsi="inherit"/>
          <w:color w:val="333333"/>
          <w:sz w:val="20"/>
          <w:szCs w:val="20"/>
        </w:rPr>
        <w:t>“</w:t>
      </w:r>
      <w:r>
        <w:rPr>
          <w:rFonts w:ascii="inherit" w:hAnsi="inherit"/>
          <w:color w:val="333333"/>
          <w:sz w:val="20"/>
          <w:szCs w:val="20"/>
        </w:rPr>
        <w:t>早选苗、早教育、早培养</w:t>
      </w:r>
      <w:r>
        <w:rPr>
          <w:rFonts w:ascii="inherit" w:hAnsi="inherit"/>
          <w:color w:val="333333"/>
          <w:sz w:val="20"/>
          <w:szCs w:val="20"/>
        </w:rPr>
        <w:t>”</w:t>
      </w:r>
      <w:r>
        <w:rPr>
          <w:rFonts w:ascii="inherit" w:hAnsi="inherit"/>
          <w:color w:val="333333"/>
          <w:sz w:val="20"/>
          <w:szCs w:val="20"/>
        </w:rPr>
        <w:t>。</w:t>
      </w:r>
      <w:r>
        <w:rPr>
          <w:rFonts w:ascii="inherit" w:hAnsi="inherit"/>
          <w:color w:val="333333"/>
          <w:sz w:val="20"/>
          <w:szCs w:val="20"/>
        </w:rPr>
        <w:br/>
        <w:t xml:space="preserve">      </w:t>
      </w:r>
      <w:r>
        <w:rPr>
          <w:rFonts w:ascii="inherit" w:hAnsi="inherit"/>
          <w:color w:val="333333"/>
          <w:sz w:val="20"/>
          <w:szCs w:val="20"/>
        </w:rPr>
        <w:t>第五条</w:t>
      </w:r>
      <w:r>
        <w:rPr>
          <w:rFonts w:ascii="inherit" w:hAnsi="inherit"/>
          <w:color w:val="333333"/>
          <w:sz w:val="20"/>
          <w:szCs w:val="20"/>
        </w:rPr>
        <w:t xml:space="preserve">  </w:t>
      </w:r>
      <w:r>
        <w:rPr>
          <w:rFonts w:ascii="inherit" w:hAnsi="inherit"/>
          <w:color w:val="333333"/>
          <w:sz w:val="20"/>
          <w:szCs w:val="20"/>
        </w:rPr>
        <w:t>申请入党必须坚持自愿原则，由申请人向所在年级党支部正式递交书面申请。入党申请书由党支部书记妥善保管，并做好记录。对提出入党申请的同学，所在党支部的书记或支部委员要及时找他们谈话（一年级由辅导员集中谈话；高年级针对表现突出的同学，有重点地谈话），了解他们的入党动机和学习、工作情况，对他们提出希望和要求，以便他们对照党员标准找出差距和明确今后的努力方向。对各方面表现突出，有入党愿望，但本人未提出入党申请的，党组织要主动关心、教育他们，引导他们逐步提高对党的认识，自愿提出入党申请。对入学前就写过入党申请书，各方面表现较好的学生，党组织在政治上要给予更多的关心。</w:t>
      </w:r>
      <w:r>
        <w:rPr>
          <w:rFonts w:ascii="inherit" w:hAnsi="inherit"/>
          <w:color w:val="333333"/>
          <w:sz w:val="20"/>
          <w:szCs w:val="20"/>
        </w:rPr>
        <w:br/>
        <w:t xml:space="preserve">      </w:t>
      </w:r>
      <w:r>
        <w:rPr>
          <w:rFonts w:ascii="inherit" w:hAnsi="inherit"/>
          <w:color w:val="333333"/>
          <w:sz w:val="20"/>
          <w:szCs w:val="20"/>
        </w:rPr>
        <w:t>第六条</w:t>
      </w:r>
      <w:r>
        <w:rPr>
          <w:rFonts w:ascii="inherit" w:hAnsi="inherit"/>
          <w:color w:val="333333"/>
          <w:sz w:val="20"/>
          <w:szCs w:val="20"/>
        </w:rPr>
        <w:t xml:space="preserve">  </w:t>
      </w:r>
      <w:r>
        <w:rPr>
          <w:rFonts w:ascii="inherit" w:hAnsi="inherit"/>
          <w:color w:val="333333"/>
          <w:sz w:val="20"/>
          <w:szCs w:val="20"/>
        </w:rPr>
        <w:t>要充分发挥共青团组织在加强入党积极分子队伍建设中的重要作用，严格执行《校团委关于推荐优秀团员作党的发展对象工作细则》，有计划、按步骤地把素质强、热情高、表现好的优秀团员推荐到入党积极分子队伍中来。共青团</w:t>
      </w:r>
      <w:r>
        <w:rPr>
          <w:rFonts w:ascii="inherit" w:hAnsi="inherit"/>
          <w:color w:val="333333"/>
          <w:sz w:val="20"/>
          <w:szCs w:val="20"/>
        </w:rPr>
        <w:t>“</w:t>
      </w:r>
      <w:r>
        <w:rPr>
          <w:rFonts w:ascii="inherit" w:hAnsi="inherit"/>
          <w:color w:val="333333"/>
          <w:sz w:val="20"/>
          <w:szCs w:val="20"/>
        </w:rPr>
        <w:t>推优</w:t>
      </w:r>
      <w:r>
        <w:rPr>
          <w:rFonts w:ascii="inherit" w:hAnsi="inherit"/>
          <w:color w:val="333333"/>
          <w:sz w:val="20"/>
          <w:szCs w:val="20"/>
        </w:rPr>
        <w:t>”</w:t>
      </w:r>
      <w:r>
        <w:rPr>
          <w:rFonts w:ascii="inherit" w:hAnsi="inherit"/>
          <w:color w:val="333333"/>
          <w:sz w:val="20"/>
          <w:szCs w:val="20"/>
        </w:rPr>
        <w:t>一定要在民意测验、召开团支部大会民主推荐、团支部委员会充分酝酿的基础上，在团支部所在班级公示，上报学院团委审批。</w:t>
      </w:r>
      <w:r>
        <w:rPr>
          <w:rFonts w:ascii="inherit" w:hAnsi="inherit"/>
          <w:color w:val="333333"/>
          <w:sz w:val="20"/>
          <w:szCs w:val="20"/>
        </w:rPr>
        <w:br/>
      </w:r>
      <w:r>
        <w:rPr>
          <w:rFonts w:ascii="inherit" w:hAnsi="inherit"/>
          <w:color w:val="333333"/>
          <w:sz w:val="20"/>
          <w:szCs w:val="20"/>
        </w:rPr>
        <w:t>第七条　每学年初，新生辅导员组织或协助党支部做好新生中入党积极分子审查、培养、教育及考察的衔接工作。各党支部要定期组织申请入党学生学习中国特色社会主义理论、党的基本路线和党的基本知识，帮助他们提高政治觉悟，端正入党动机；定期对入党申请人的思想和工作表现进行分析排队，根据申请人的表现，召开支委会讨论其是否可以被确定为入党积极分子。</w:t>
      </w:r>
      <w:r>
        <w:rPr>
          <w:rFonts w:ascii="inherit" w:hAnsi="inherit"/>
          <w:color w:val="333333"/>
          <w:sz w:val="20"/>
          <w:szCs w:val="20"/>
        </w:rPr>
        <w:br/>
      </w:r>
      <w:r>
        <w:rPr>
          <w:rFonts w:ascii="inherit" w:hAnsi="inherit"/>
          <w:color w:val="333333"/>
          <w:sz w:val="20"/>
          <w:szCs w:val="20"/>
        </w:rPr>
        <w:lastRenderedPageBreak/>
        <w:br/>
      </w:r>
      <w:r>
        <w:rPr>
          <w:rFonts w:ascii="inherit" w:hAnsi="inherit"/>
          <w:color w:val="333333"/>
          <w:sz w:val="20"/>
          <w:szCs w:val="20"/>
        </w:rPr>
        <w:t>第三章</w:t>
      </w:r>
      <w:r>
        <w:rPr>
          <w:rFonts w:ascii="inherit" w:hAnsi="inherit"/>
          <w:color w:val="333333"/>
          <w:sz w:val="20"/>
          <w:szCs w:val="20"/>
        </w:rPr>
        <w:t xml:space="preserve">  </w:t>
      </w:r>
      <w:r>
        <w:rPr>
          <w:rFonts w:ascii="inherit" w:hAnsi="inherit"/>
          <w:color w:val="333333"/>
          <w:sz w:val="20"/>
          <w:szCs w:val="20"/>
        </w:rPr>
        <w:t>入党积极分子的确定、培养、教育和考察</w:t>
      </w:r>
      <w:r>
        <w:rPr>
          <w:rFonts w:ascii="inherit" w:hAnsi="inherit"/>
          <w:color w:val="333333"/>
          <w:sz w:val="20"/>
          <w:szCs w:val="20"/>
        </w:rPr>
        <w:br/>
        <w:t xml:space="preserve">      </w:t>
      </w:r>
      <w:r>
        <w:rPr>
          <w:rFonts w:ascii="inherit" w:hAnsi="inherit"/>
          <w:color w:val="333333"/>
          <w:sz w:val="20"/>
          <w:szCs w:val="20"/>
        </w:rPr>
        <w:t>第八条</w:t>
      </w:r>
      <w:r>
        <w:rPr>
          <w:rFonts w:ascii="inherit" w:hAnsi="inherit"/>
          <w:color w:val="333333"/>
          <w:sz w:val="20"/>
          <w:szCs w:val="20"/>
        </w:rPr>
        <w:t xml:space="preserve">  </w:t>
      </w:r>
      <w:r>
        <w:rPr>
          <w:rFonts w:ascii="inherit" w:hAnsi="inherit"/>
          <w:color w:val="333333"/>
          <w:sz w:val="20"/>
          <w:szCs w:val="20"/>
        </w:rPr>
        <w:t>入党积极分子除要符合《中国共产党章程》第一条规定的基本条件外，还应符合以下条件：已向党组织递交入党申请书一个月以上，积极要求入党；入党动机端正；在工作、学习及各项活动中表现良好；学习成绩和综合测评成绩能够达到班级前</w:t>
      </w:r>
      <w:r>
        <w:rPr>
          <w:rFonts w:ascii="inherit" w:hAnsi="inherit"/>
          <w:color w:val="333333"/>
          <w:sz w:val="20"/>
          <w:szCs w:val="20"/>
        </w:rPr>
        <w:t>50%</w:t>
      </w:r>
      <w:r>
        <w:rPr>
          <w:rFonts w:ascii="inherit" w:hAnsi="inherit"/>
          <w:color w:val="333333"/>
          <w:sz w:val="20"/>
          <w:szCs w:val="20"/>
        </w:rPr>
        <w:t>；必修课程</w:t>
      </w:r>
      <w:proofErr w:type="gramStart"/>
      <w:r>
        <w:rPr>
          <w:rFonts w:ascii="inherit" w:hAnsi="inherit"/>
          <w:color w:val="333333"/>
          <w:sz w:val="20"/>
          <w:szCs w:val="20"/>
        </w:rPr>
        <w:t>无考试</w:t>
      </w:r>
      <w:proofErr w:type="gramEnd"/>
      <w:r>
        <w:rPr>
          <w:rFonts w:ascii="inherit" w:hAnsi="inherit"/>
          <w:color w:val="333333"/>
          <w:sz w:val="20"/>
          <w:szCs w:val="20"/>
        </w:rPr>
        <w:t>不及格现象；师生认同率高。</w:t>
      </w:r>
      <w:r>
        <w:rPr>
          <w:rFonts w:ascii="inherit" w:hAnsi="inherit"/>
          <w:color w:val="333333"/>
          <w:sz w:val="20"/>
          <w:szCs w:val="20"/>
        </w:rPr>
        <w:br/>
        <w:t xml:space="preserve">      </w:t>
      </w:r>
      <w:r>
        <w:rPr>
          <w:rFonts w:ascii="inherit" w:hAnsi="inherit"/>
          <w:color w:val="333333"/>
          <w:sz w:val="20"/>
          <w:szCs w:val="20"/>
        </w:rPr>
        <w:t>第九条</w:t>
      </w:r>
      <w:r>
        <w:rPr>
          <w:rFonts w:ascii="inherit" w:hAnsi="inherit"/>
          <w:color w:val="333333"/>
          <w:sz w:val="20"/>
          <w:szCs w:val="20"/>
        </w:rPr>
        <w:t xml:space="preserve">  </w:t>
      </w:r>
      <w:r>
        <w:rPr>
          <w:rFonts w:ascii="inherit" w:hAnsi="inherit"/>
          <w:color w:val="333333"/>
          <w:sz w:val="20"/>
          <w:szCs w:val="20"/>
        </w:rPr>
        <w:t>各党支部每学期至少分析、研究一次</w:t>
      </w:r>
      <w:r>
        <w:rPr>
          <w:rFonts w:ascii="inherit" w:hAnsi="inherit"/>
          <w:color w:val="333333"/>
          <w:sz w:val="20"/>
          <w:szCs w:val="20"/>
        </w:rPr>
        <w:t>“</w:t>
      </w:r>
      <w:r>
        <w:rPr>
          <w:rFonts w:ascii="inherit" w:hAnsi="inherit"/>
          <w:color w:val="333333"/>
          <w:sz w:val="20"/>
          <w:szCs w:val="20"/>
        </w:rPr>
        <w:t>推优</w:t>
      </w:r>
      <w:r>
        <w:rPr>
          <w:rFonts w:ascii="inherit" w:hAnsi="inherit"/>
          <w:color w:val="333333"/>
          <w:sz w:val="20"/>
          <w:szCs w:val="20"/>
        </w:rPr>
        <w:t>”</w:t>
      </w:r>
      <w:r>
        <w:rPr>
          <w:rFonts w:ascii="inherit" w:hAnsi="inherit"/>
          <w:color w:val="333333"/>
          <w:sz w:val="20"/>
          <w:szCs w:val="20"/>
        </w:rPr>
        <w:t>对象的情况，由</w:t>
      </w:r>
      <w:r>
        <w:rPr>
          <w:rFonts w:ascii="inherit" w:hAnsi="inherit"/>
          <w:color w:val="333333"/>
          <w:sz w:val="20"/>
          <w:szCs w:val="20"/>
        </w:rPr>
        <w:t>“</w:t>
      </w:r>
      <w:r>
        <w:rPr>
          <w:rFonts w:ascii="inherit" w:hAnsi="inherit"/>
          <w:color w:val="333333"/>
          <w:sz w:val="20"/>
          <w:szCs w:val="20"/>
        </w:rPr>
        <w:t>推优</w:t>
      </w:r>
      <w:r>
        <w:rPr>
          <w:rFonts w:ascii="inherit" w:hAnsi="inherit"/>
          <w:color w:val="333333"/>
          <w:sz w:val="20"/>
          <w:szCs w:val="20"/>
        </w:rPr>
        <w:t>”</w:t>
      </w:r>
      <w:r>
        <w:rPr>
          <w:rFonts w:ascii="inherit" w:hAnsi="inherit"/>
          <w:color w:val="333333"/>
          <w:sz w:val="20"/>
          <w:szCs w:val="20"/>
        </w:rPr>
        <w:t>的同学在所在班级向全体同学汇报自己的学习、工作等方面的情况，在班级内进行民意调查的基础上，由支部党员大会从中民主推荐入党积极分子人选，并向本班全体同学公布名单和征求意见，对无异议的人选报学院党委审批。学院党委审批通过的入党积极分子要及时填写《入党积极分子培养考察登记表》，报学校党委组织部备案。</w:t>
      </w:r>
      <w:r>
        <w:rPr>
          <w:rFonts w:ascii="inherit" w:hAnsi="inherit"/>
          <w:color w:val="333333"/>
          <w:sz w:val="20"/>
          <w:szCs w:val="20"/>
        </w:rPr>
        <w:br/>
        <w:t xml:space="preserve">      </w:t>
      </w:r>
      <w:r>
        <w:rPr>
          <w:rFonts w:ascii="inherit" w:hAnsi="inherit"/>
          <w:color w:val="333333"/>
          <w:sz w:val="20"/>
          <w:szCs w:val="20"/>
        </w:rPr>
        <w:t>第十条</w:t>
      </w:r>
      <w:r>
        <w:rPr>
          <w:rFonts w:ascii="inherit" w:hAnsi="inherit"/>
          <w:color w:val="333333"/>
          <w:sz w:val="20"/>
          <w:szCs w:val="20"/>
        </w:rPr>
        <w:t xml:space="preserve">  </w:t>
      </w:r>
      <w:r>
        <w:rPr>
          <w:rFonts w:ascii="inherit" w:hAnsi="inherit"/>
          <w:color w:val="333333"/>
          <w:sz w:val="20"/>
          <w:szCs w:val="20"/>
        </w:rPr>
        <w:t>各党支部要选派党性修养较高，工作、学习表现突出的两名正式党员</w:t>
      </w:r>
      <w:r>
        <w:rPr>
          <w:rFonts w:ascii="inherit" w:hAnsi="inherit"/>
          <w:color w:val="333333"/>
          <w:sz w:val="20"/>
          <w:szCs w:val="20"/>
        </w:rPr>
        <w:t>(</w:t>
      </w:r>
      <w:r>
        <w:rPr>
          <w:rFonts w:ascii="inherit" w:hAnsi="inherit"/>
          <w:color w:val="333333"/>
          <w:sz w:val="20"/>
          <w:szCs w:val="20"/>
        </w:rPr>
        <w:t>学生党员中无正式党员的，可指定专业教师党员</w:t>
      </w:r>
      <w:r>
        <w:rPr>
          <w:rFonts w:ascii="inherit" w:hAnsi="inherit"/>
          <w:color w:val="333333"/>
          <w:sz w:val="20"/>
          <w:szCs w:val="20"/>
        </w:rPr>
        <w:t>)</w:t>
      </w:r>
      <w:r>
        <w:rPr>
          <w:rFonts w:ascii="inherit" w:hAnsi="inherit"/>
          <w:color w:val="333333"/>
          <w:sz w:val="20"/>
          <w:szCs w:val="20"/>
        </w:rPr>
        <w:t>，作为入党积极分子的培养联系人，负责培养教育工作。一年级要充分选用</w:t>
      </w:r>
      <w:r>
        <w:rPr>
          <w:rFonts w:ascii="inherit" w:hAnsi="inherit"/>
          <w:color w:val="333333"/>
          <w:sz w:val="20"/>
          <w:szCs w:val="20"/>
        </w:rPr>
        <w:t>“</w:t>
      </w:r>
      <w:r>
        <w:rPr>
          <w:rFonts w:ascii="inherit" w:hAnsi="inherit"/>
          <w:color w:val="333333"/>
          <w:sz w:val="20"/>
          <w:szCs w:val="20"/>
        </w:rPr>
        <w:t>业务班主任</w:t>
      </w:r>
      <w:r>
        <w:rPr>
          <w:rFonts w:ascii="inherit" w:hAnsi="inherit"/>
          <w:color w:val="333333"/>
          <w:sz w:val="20"/>
          <w:szCs w:val="20"/>
        </w:rPr>
        <w:t>”</w:t>
      </w:r>
      <w:r>
        <w:rPr>
          <w:rFonts w:ascii="inherit" w:hAnsi="inherit"/>
          <w:color w:val="333333"/>
          <w:sz w:val="20"/>
          <w:szCs w:val="20"/>
        </w:rPr>
        <w:t>和</w:t>
      </w:r>
      <w:r>
        <w:rPr>
          <w:rFonts w:ascii="inherit" w:hAnsi="inherit"/>
          <w:color w:val="333333"/>
          <w:sz w:val="20"/>
          <w:szCs w:val="20"/>
        </w:rPr>
        <w:t>“</w:t>
      </w:r>
      <w:r>
        <w:rPr>
          <w:rFonts w:ascii="inherit" w:hAnsi="inherit"/>
          <w:color w:val="333333"/>
          <w:sz w:val="20"/>
          <w:szCs w:val="20"/>
        </w:rPr>
        <w:t>导师</w:t>
      </w:r>
      <w:r>
        <w:rPr>
          <w:rFonts w:ascii="inherit" w:hAnsi="inherit"/>
          <w:color w:val="333333"/>
          <w:sz w:val="20"/>
          <w:szCs w:val="20"/>
        </w:rPr>
        <w:t>”</w:t>
      </w:r>
      <w:r>
        <w:rPr>
          <w:rFonts w:ascii="inherit" w:hAnsi="inherit"/>
          <w:color w:val="333333"/>
          <w:sz w:val="20"/>
          <w:szCs w:val="20"/>
        </w:rPr>
        <w:t>作为入党积极分子的培养人。</w:t>
      </w:r>
      <w:r>
        <w:rPr>
          <w:rFonts w:ascii="inherit" w:hAnsi="inherit"/>
          <w:color w:val="333333"/>
          <w:sz w:val="20"/>
          <w:szCs w:val="20"/>
        </w:rPr>
        <w:br/>
        <w:t xml:space="preserve">      </w:t>
      </w:r>
      <w:r>
        <w:rPr>
          <w:rFonts w:ascii="inherit" w:hAnsi="inherit"/>
          <w:color w:val="333333"/>
          <w:sz w:val="20"/>
          <w:szCs w:val="20"/>
        </w:rPr>
        <w:t>第十一条</w:t>
      </w:r>
      <w:r>
        <w:rPr>
          <w:rFonts w:ascii="inherit" w:hAnsi="inherit"/>
          <w:color w:val="333333"/>
          <w:sz w:val="20"/>
          <w:szCs w:val="20"/>
        </w:rPr>
        <w:t xml:space="preserve"> </w:t>
      </w:r>
      <w:r>
        <w:rPr>
          <w:rFonts w:ascii="inherit" w:hAnsi="inherit"/>
          <w:color w:val="333333"/>
          <w:sz w:val="20"/>
          <w:szCs w:val="20"/>
        </w:rPr>
        <w:t>各党支部还要根据入党积极分子的自身条件和班级工作需要，给他们分配一定的任务，使他们在实际工作中锻炼成长。入党积极分子应经常向党支部汇报自己的思想、学习和工作情况，每三个月要向党支部递交一份书面思想汇报。党支部和积极分子培养人要根据入党积极分子汇报和平时掌握的情况，密切结合当前形势和学校的中心任务，结合入党积极分子的思想、学习和工作实际，对入党积极分子进行中国特色社会主义理论的教育，进行党的理论知识的教育，提出希望和要求，使入党积极分子了解党员的义务和权利，进一步端正入党动机。</w:t>
      </w:r>
      <w:r>
        <w:rPr>
          <w:rFonts w:ascii="inherit" w:hAnsi="inherit"/>
          <w:color w:val="333333"/>
          <w:sz w:val="20"/>
          <w:szCs w:val="20"/>
        </w:rPr>
        <w:br/>
        <w:t xml:space="preserve">      </w:t>
      </w:r>
      <w:r>
        <w:rPr>
          <w:rFonts w:ascii="inherit" w:hAnsi="inherit"/>
          <w:color w:val="333333"/>
          <w:sz w:val="20"/>
          <w:szCs w:val="20"/>
        </w:rPr>
        <w:t>第十二条</w:t>
      </w:r>
      <w:r>
        <w:rPr>
          <w:rFonts w:ascii="inherit" w:hAnsi="inherit"/>
          <w:color w:val="333333"/>
          <w:sz w:val="20"/>
          <w:szCs w:val="20"/>
        </w:rPr>
        <w:t xml:space="preserve">  </w:t>
      </w:r>
      <w:r>
        <w:rPr>
          <w:rFonts w:ascii="inherit" w:hAnsi="inherit"/>
          <w:color w:val="333333"/>
          <w:sz w:val="20"/>
          <w:szCs w:val="20"/>
        </w:rPr>
        <w:t>学院党委责成党支部严格执行入党积极分子动态管理机制，在全面分析入党积极分子状况的基础上，每学期的第十周对入党积极分子队伍进行一次调整，把表现优秀的吸收进来，把上学期出现违纪、作弊、受到一定处分或者无故缺课达</w:t>
      </w:r>
      <w:r>
        <w:rPr>
          <w:rFonts w:ascii="inherit" w:hAnsi="inherit"/>
          <w:color w:val="333333"/>
          <w:sz w:val="20"/>
          <w:szCs w:val="20"/>
        </w:rPr>
        <w:t>10</w:t>
      </w:r>
      <w:r>
        <w:rPr>
          <w:rFonts w:ascii="inherit" w:hAnsi="inherit"/>
          <w:color w:val="333333"/>
          <w:sz w:val="20"/>
          <w:szCs w:val="20"/>
        </w:rPr>
        <w:t>课时及以上的，表现一般和较差的调整出积极分子队伍。</w:t>
      </w:r>
      <w:r>
        <w:rPr>
          <w:rFonts w:ascii="inherit" w:hAnsi="inherit"/>
          <w:color w:val="333333"/>
          <w:sz w:val="20"/>
          <w:szCs w:val="20"/>
        </w:rPr>
        <w:br/>
      </w:r>
      <w:r>
        <w:rPr>
          <w:rFonts w:ascii="inherit" w:hAnsi="inherit"/>
          <w:color w:val="333333"/>
          <w:sz w:val="20"/>
          <w:szCs w:val="20"/>
        </w:rPr>
        <w:br/>
      </w:r>
      <w:r>
        <w:rPr>
          <w:rFonts w:ascii="inherit" w:hAnsi="inherit"/>
          <w:color w:val="333333"/>
          <w:sz w:val="20"/>
          <w:szCs w:val="20"/>
        </w:rPr>
        <w:t>第四章</w:t>
      </w:r>
      <w:r>
        <w:rPr>
          <w:rFonts w:ascii="inherit" w:hAnsi="inherit"/>
          <w:color w:val="333333"/>
          <w:sz w:val="20"/>
          <w:szCs w:val="20"/>
        </w:rPr>
        <w:t xml:space="preserve">  </w:t>
      </w:r>
      <w:r>
        <w:rPr>
          <w:rFonts w:ascii="inherit" w:hAnsi="inherit"/>
          <w:color w:val="333333"/>
          <w:sz w:val="20"/>
          <w:szCs w:val="20"/>
        </w:rPr>
        <w:t>确定发展对象</w:t>
      </w:r>
      <w:r>
        <w:rPr>
          <w:rFonts w:ascii="inherit" w:hAnsi="inherit"/>
          <w:color w:val="333333"/>
          <w:sz w:val="20"/>
          <w:szCs w:val="20"/>
        </w:rPr>
        <w:br/>
        <w:t xml:space="preserve">      </w:t>
      </w:r>
      <w:r>
        <w:rPr>
          <w:rFonts w:ascii="inherit" w:hAnsi="inherit"/>
          <w:color w:val="333333"/>
          <w:sz w:val="20"/>
          <w:szCs w:val="20"/>
        </w:rPr>
        <w:t>第十三条</w:t>
      </w:r>
      <w:r>
        <w:rPr>
          <w:rFonts w:ascii="inherit" w:hAnsi="inherit"/>
          <w:color w:val="333333"/>
          <w:sz w:val="20"/>
          <w:szCs w:val="20"/>
        </w:rPr>
        <w:t xml:space="preserve">  </w:t>
      </w:r>
      <w:r>
        <w:rPr>
          <w:rFonts w:ascii="inherit" w:hAnsi="inherit"/>
          <w:color w:val="333333"/>
          <w:sz w:val="20"/>
          <w:szCs w:val="20"/>
        </w:rPr>
        <w:t>对经过一年以上教育、培养和考察的入党积极分子，党支部以召开群众座谈会、个别征求意见、民主测评等形式，广泛听取培养联系人、辅导员和党内外群众的意见后，提交支部大会讨论。符合条件的入党积极分子要向支部大会汇报一年来的学习、工作以及各方面表现情况，经支部全体党员讨论后提名发展对象人选，再报学院党委审批。确定的发展对象要在全院范围内公示，进一步广泛征求意见。</w:t>
      </w:r>
      <w:r>
        <w:rPr>
          <w:rFonts w:ascii="inherit" w:hAnsi="inherit"/>
          <w:color w:val="333333"/>
          <w:sz w:val="20"/>
          <w:szCs w:val="20"/>
        </w:rPr>
        <w:br/>
        <w:t xml:space="preserve">      </w:t>
      </w:r>
      <w:r>
        <w:rPr>
          <w:rFonts w:ascii="inherit" w:hAnsi="inherit"/>
          <w:color w:val="333333"/>
          <w:sz w:val="20"/>
          <w:szCs w:val="20"/>
        </w:rPr>
        <w:t>第十四条</w:t>
      </w:r>
      <w:r>
        <w:rPr>
          <w:rFonts w:ascii="inherit" w:hAnsi="inherit"/>
          <w:color w:val="333333"/>
          <w:sz w:val="20"/>
          <w:szCs w:val="20"/>
        </w:rPr>
        <w:t xml:space="preserve">  </w:t>
      </w:r>
      <w:r>
        <w:rPr>
          <w:rFonts w:ascii="inherit" w:hAnsi="inherit"/>
          <w:color w:val="333333"/>
          <w:sz w:val="20"/>
          <w:szCs w:val="20"/>
        </w:rPr>
        <w:t>发展对象除要符合《中国共产党章程》规定的党员条件外，鉴于学生的身份和发挥模范带头作用的需要，对发展对象的学习、工作、获奖等情况作如下规定：</w:t>
      </w:r>
      <w:r>
        <w:rPr>
          <w:rFonts w:ascii="inherit" w:hAnsi="inherit"/>
          <w:color w:val="333333"/>
          <w:sz w:val="20"/>
          <w:szCs w:val="20"/>
        </w:rPr>
        <w:br/>
        <w:t>      1</w:t>
      </w:r>
      <w:r>
        <w:rPr>
          <w:rFonts w:ascii="inherit" w:hAnsi="inherit"/>
          <w:color w:val="333333"/>
          <w:sz w:val="20"/>
          <w:szCs w:val="20"/>
        </w:rPr>
        <w:t>、本科一年级：学分绩（一般第二学期才可考虑发展）第一学期在年级前</w:t>
      </w:r>
      <w:r>
        <w:rPr>
          <w:rFonts w:ascii="inherit" w:hAnsi="inherit"/>
          <w:color w:val="333333"/>
          <w:sz w:val="20"/>
          <w:szCs w:val="20"/>
        </w:rPr>
        <w:t>10%</w:t>
      </w:r>
      <w:r>
        <w:rPr>
          <w:rFonts w:ascii="inherit" w:hAnsi="inherit"/>
          <w:color w:val="333333"/>
          <w:sz w:val="20"/>
          <w:szCs w:val="20"/>
        </w:rPr>
        <w:t>。</w:t>
      </w:r>
      <w:r>
        <w:rPr>
          <w:rFonts w:ascii="inherit" w:hAnsi="inherit"/>
          <w:color w:val="333333"/>
          <w:sz w:val="20"/>
          <w:szCs w:val="20"/>
        </w:rPr>
        <w:br/>
        <w:t>      2</w:t>
      </w:r>
      <w:r>
        <w:rPr>
          <w:rFonts w:ascii="inherit" w:hAnsi="inherit"/>
          <w:color w:val="333333"/>
          <w:sz w:val="20"/>
          <w:szCs w:val="20"/>
        </w:rPr>
        <w:t>、本科二年级：获得专业一、二等奖学金、其他奖学金、在学科竞赛中获得省级以上荣誉或综合测评在班级前</w:t>
      </w:r>
      <w:r>
        <w:rPr>
          <w:rFonts w:ascii="inherit" w:hAnsi="inherit"/>
          <w:color w:val="333333"/>
          <w:sz w:val="20"/>
          <w:szCs w:val="20"/>
        </w:rPr>
        <w:t>25%</w:t>
      </w:r>
      <w:r>
        <w:rPr>
          <w:rFonts w:ascii="inherit" w:hAnsi="inherit"/>
          <w:color w:val="333333"/>
          <w:sz w:val="20"/>
          <w:szCs w:val="20"/>
        </w:rPr>
        <w:t>，通过省计算机一级考试。</w:t>
      </w:r>
      <w:r>
        <w:rPr>
          <w:rFonts w:ascii="inherit" w:hAnsi="inherit"/>
          <w:color w:val="333333"/>
          <w:sz w:val="20"/>
          <w:szCs w:val="20"/>
        </w:rPr>
        <w:br/>
        <w:t>      3</w:t>
      </w:r>
      <w:r>
        <w:rPr>
          <w:rFonts w:ascii="inherit" w:hAnsi="inherit"/>
          <w:color w:val="333333"/>
          <w:sz w:val="20"/>
          <w:szCs w:val="20"/>
        </w:rPr>
        <w:t>、本科三年级：获得专业奖学金、其他奖学金、在学科竞赛中获得省级以上荣誉或综合测</w:t>
      </w:r>
      <w:r>
        <w:rPr>
          <w:rFonts w:ascii="inherit" w:hAnsi="inherit"/>
          <w:color w:val="333333"/>
          <w:sz w:val="20"/>
          <w:szCs w:val="20"/>
        </w:rPr>
        <w:lastRenderedPageBreak/>
        <w:t>评在班级前</w:t>
      </w:r>
      <w:r>
        <w:rPr>
          <w:rFonts w:ascii="inherit" w:hAnsi="inherit"/>
          <w:color w:val="333333"/>
          <w:sz w:val="20"/>
          <w:szCs w:val="20"/>
        </w:rPr>
        <w:t>40%</w:t>
      </w:r>
      <w:r>
        <w:rPr>
          <w:rFonts w:ascii="inherit" w:hAnsi="inherit"/>
          <w:color w:val="333333"/>
          <w:sz w:val="20"/>
          <w:szCs w:val="20"/>
        </w:rPr>
        <w:t>。</w:t>
      </w:r>
      <w:r>
        <w:rPr>
          <w:rFonts w:ascii="inherit" w:hAnsi="inherit"/>
          <w:color w:val="333333"/>
          <w:sz w:val="20"/>
          <w:szCs w:val="20"/>
        </w:rPr>
        <w:br/>
        <w:t>      4</w:t>
      </w:r>
      <w:r>
        <w:rPr>
          <w:rFonts w:ascii="inherit" w:hAnsi="inherit"/>
          <w:color w:val="333333"/>
          <w:sz w:val="20"/>
          <w:szCs w:val="20"/>
        </w:rPr>
        <w:t>、本科四年级：获得专业奖学金、其他奖学金、在学科竞赛中获得省级以上荣誉或综合测评在班级前</w:t>
      </w:r>
      <w:r>
        <w:rPr>
          <w:rFonts w:ascii="inherit" w:hAnsi="inherit"/>
          <w:color w:val="333333"/>
          <w:sz w:val="20"/>
          <w:szCs w:val="20"/>
        </w:rPr>
        <w:t>50%</w:t>
      </w:r>
      <w:r>
        <w:rPr>
          <w:rFonts w:ascii="inherit" w:hAnsi="inherit"/>
          <w:color w:val="333333"/>
          <w:sz w:val="20"/>
          <w:szCs w:val="20"/>
        </w:rPr>
        <w:t>，外语通过国家四级或者在顶岗实习中有突出表现。</w:t>
      </w:r>
      <w:r>
        <w:rPr>
          <w:rFonts w:ascii="inherit" w:hAnsi="inherit"/>
          <w:color w:val="333333"/>
          <w:sz w:val="20"/>
          <w:szCs w:val="20"/>
        </w:rPr>
        <w:br/>
        <w:t>      5</w:t>
      </w:r>
      <w:r>
        <w:rPr>
          <w:rFonts w:ascii="inherit" w:hAnsi="inherit"/>
          <w:color w:val="333333"/>
          <w:sz w:val="20"/>
          <w:szCs w:val="20"/>
        </w:rPr>
        <w:t>、研究生：学习态度端正，刻苦努力，上课出满勤；能够积极参加校、院的各项集体活动；具备一定的科研能力，能够发挥先锋模范作用。</w:t>
      </w:r>
      <w:r>
        <w:rPr>
          <w:rFonts w:ascii="inherit" w:hAnsi="inherit"/>
          <w:color w:val="333333"/>
          <w:sz w:val="20"/>
          <w:szCs w:val="20"/>
        </w:rPr>
        <w:br/>
        <w:t>      6</w:t>
      </w:r>
      <w:r>
        <w:rPr>
          <w:rFonts w:ascii="inherit" w:hAnsi="inherit"/>
          <w:color w:val="333333"/>
          <w:sz w:val="20"/>
          <w:szCs w:val="20"/>
        </w:rPr>
        <w:t>、以上各年级发展对象所在宿舍卫生成绩均要达到校级文明宿舍的要求。</w:t>
      </w:r>
      <w:r>
        <w:rPr>
          <w:rFonts w:ascii="inherit" w:hAnsi="inherit"/>
          <w:color w:val="333333"/>
          <w:sz w:val="20"/>
          <w:szCs w:val="20"/>
        </w:rPr>
        <w:br/>
      </w:r>
      <w:r>
        <w:rPr>
          <w:rFonts w:ascii="inherit" w:hAnsi="inherit"/>
          <w:color w:val="333333"/>
          <w:sz w:val="20"/>
          <w:szCs w:val="20"/>
        </w:rPr>
        <w:t>对于在某一方面或重大活动或突发事件中表现出色，为学校、院的各项事业做出突出贡献的学生，入党时条件可以灵活掌握，但是必须由党支部向学院党委提出书面请示，再由学院党委向学校党委组织部书面报告情况，由学校党委组织部研究审定。</w:t>
      </w:r>
      <w:r>
        <w:rPr>
          <w:rFonts w:ascii="inherit" w:hAnsi="inherit"/>
          <w:color w:val="333333"/>
          <w:sz w:val="20"/>
          <w:szCs w:val="20"/>
        </w:rPr>
        <w:br/>
        <w:t xml:space="preserve">      </w:t>
      </w:r>
      <w:r>
        <w:rPr>
          <w:rFonts w:ascii="inherit" w:hAnsi="inherit"/>
          <w:color w:val="333333"/>
          <w:sz w:val="20"/>
          <w:szCs w:val="20"/>
        </w:rPr>
        <w:t>第十五条</w:t>
      </w:r>
      <w:r>
        <w:rPr>
          <w:rFonts w:ascii="inherit" w:hAnsi="inherit"/>
          <w:color w:val="333333"/>
          <w:sz w:val="20"/>
          <w:szCs w:val="20"/>
        </w:rPr>
        <w:t xml:space="preserve">  </w:t>
      </w:r>
      <w:r>
        <w:rPr>
          <w:rFonts w:ascii="inherit" w:hAnsi="inherit"/>
          <w:color w:val="333333"/>
          <w:sz w:val="20"/>
          <w:szCs w:val="20"/>
        </w:rPr>
        <w:t>在确定入党积极分子为发展对象时，属于下列情况之一的不予考虑：</w:t>
      </w:r>
      <w:r>
        <w:rPr>
          <w:rFonts w:ascii="inherit" w:hAnsi="inherit"/>
          <w:color w:val="333333"/>
          <w:sz w:val="20"/>
          <w:szCs w:val="20"/>
        </w:rPr>
        <w:t></w:t>
      </w:r>
      <w:r>
        <w:rPr>
          <w:rFonts w:ascii="inherit" w:hAnsi="inherit"/>
          <w:color w:val="333333"/>
          <w:sz w:val="20"/>
          <w:szCs w:val="20"/>
        </w:rPr>
        <w:br/>
        <w:t>      1</w:t>
      </w:r>
      <w:r>
        <w:rPr>
          <w:rFonts w:ascii="inherit" w:hAnsi="inherit"/>
          <w:color w:val="333333"/>
          <w:sz w:val="20"/>
          <w:szCs w:val="20"/>
        </w:rPr>
        <w:t>、入党动机不端正的；</w:t>
      </w:r>
      <w:r>
        <w:rPr>
          <w:rFonts w:ascii="inherit" w:hAnsi="inherit"/>
          <w:color w:val="333333"/>
          <w:sz w:val="20"/>
          <w:szCs w:val="20"/>
        </w:rPr>
        <w:br/>
        <w:t>      2</w:t>
      </w:r>
      <w:r>
        <w:rPr>
          <w:rFonts w:ascii="inherit" w:hAnsi="inherit"/>
          <w:color w:val="333333"/>
          <w:sz w:val="20"/>
          <w:szCs w:val="20"/>
        </w:rPr>
        <w:t>、没有经过一年以上培养考察的；</w:t>
      </w:r>
      <w:r>
        <w:rPr>
          <w:rFonts w:ascii="inherit" w:hAnsi="inherit"/>
          <w:color w:val="333333"/>
          <w:sz w:val="20"/>
          <w:szCs w:val="20"/>
        </w:rPr>
        <w:br/>
        <w:t>      3</w:t>
      </w:r>
      <w:r>
        <w:rPr>
          <w:rFonts w:ascii="inherit" w:hAnsi="inherit"/>
          <w:color w:val="333333"/>
          <w:sz w:val="20"/>
          <w:szCs w:val="20"/>
        </w:rPr>
        <w:t>、政审材料不全和政审问题不清楚的；</w:t>
      </w:r>
      <w:r>
        <w:rPr>
          <w:rFonts w:ascii="inherit" w:hAnsi="inherit"/>
          <w:color w:val="333333"/>
          <w:sz w:val="20"/>
          <w:szCs w:val="20"/>
        </w:rPr>
        <w:br/>
        <w:t>      4</w:t>
      </w:r>
      <w:r>
        <w:rPr>
          <w:rFonts w:ascii="inherit" w:hAnsi="inherit"/>
          <w:color w:val="333333"/>
          <w:sz w:val="20"/>
          <w:szCs w:val="20"/>
        </w:rPr>
        <w:t>、在学生中测评意见较大的；</w:t>
      </w:r>
      <w:r>
        <w:rPr>
          <w:rFonts w:ascii="inherit" w:hAnsi="inherit"/>
          <w:color w:val="333333"/>
          <w:sz w:val="20"/>
          <w:szCs w:val="20"/>
        </w:rPr>
        <w:br/>
        <w:t>      5</w:t>
      </w:r>
      <w:r>
        <w:rPr>
          <w:rFonts w:ascii="inherit" w:hAnsi="inherit"/>
          <w:color w:val="333333"/>
          <w:sz w:val="20"/>
          <w:szCs w:val="20"/>
        </w:rPr>
        <w:t>、无故缺课累计达到</w:t>
      </w:r>
      <w:r>
        <w:rPr>
          <w:rFonts w:ascii="inherit" w:hAnsi="inherit"/>
          <w:color w:val="333333"/>
          <w:sz w:val="20"/>
          <w:szCs w:val="20"/>
        </w:rPr>
        <w:t>10</w:t>
      </w:r>
      <w:r>
        <w:rPr>
          <w:rFonts w:ascii="inherit" w:hAnsi="inherit"/>
          <w:color w:val="333333"/>
          <w:sz w:val="20"/>
          <w:szCs w:val="20"/>
        </w:rPr>
        <w:t>课时及以上的；</w:t>
      </w:r>
      <w:r>
        <w:rPr>
          <w:rFonts w:ascii="inherit" w:hAnsi="inherit"/>
          <w:color w:val="333333"/>
          <w:sz w:val="20"/>
          <w:szCs w:val="20"/>
        </w:rPr>
        <w:br/>
        <w:t>      6</w:t>
      </w:r>
      <w:r>
        <w:rPr>
          <w:rFonts w:ascii="inherit" w:hAnsi="inherit"/>
          <w:color w:val="333333"/>
          <w:sz w:val="20"/>
          <w:szCs w:val="20"/>
        </w:rPr>
        <w:t>、考察发展之前一年内期末必修课考试出现不及格现象的；</w:t>
      </w:r>
      <w:r>
        <w:rPr>
          <w:rFonts w:ascii="inherit" w:hAnsi="inherit"/>
          <w:color w:val="333333"/>
          <w:sz w:val="20"/>
          <w:szCs w:val="20"/>
        </w:rPr>
        <w:br/>
        <w:t>      7</w:t>
      </w:r>
      <w:r>
        <w:rPr>
          <w:rFonts w:ascii="inherit" w:hAnsi="inherit"/>
          <w:color w:val="333333"/>
          <w:sz w:val="20"/>
          <w:szCs w:val="20"/>
        </w:rPr>
        <w:t>、未参加党校培训或未取得结业证书的；</w:t>
      </w:r>
      <w:r>
        <w:rPr>
          <w:rFonts w:ascii="inherit" w:hAnsi="inherit"/>
          <w:color w:val="333333"/>
          <w:sz w:val="20"/>
          <w:szCs w:val="20"/>
        </w:rPr>
        <w:br/>
        <w:t>      8</w:t>
      </w:r>
      <w:r>
        <w:rPr>
          <w:rFonts w:ascii="inherit" w:hAnsi="inherit"/>
          <w:color w:val="333333"/>
          <w:sz w:val="20"/>
          <w:szCs w:val="20"/>
        </w:rPr>
        <w:t>、专业学习考试或党课培训考核过程中有作弊行为的。</w:t>
      </w:r>
      <w:r>
        <w:rPr>
          <w:rFonts w:ascii="inherit" w:hAnsi="inherit"/>
          <w:color w:val="333333"/>
          <w:sz w:val="20"/>
          <w:szCs w:val="20"/>
        </w:rPr>
        <w:br/>
        <w:t xml:space="preserve">      </w:t>
      </w:r>
      <w:r>
        <w:rPr>
          <w:rFonts w:ascii="inherit" w:hAnsi="inherit"/>
          <w:color w:val="333333"/>
          <w:sz w:val="20"/>
          <w:szCs w:val="20"/>
        </w:rPr>
        <w:t>第十六条</w:t>
      </w:r>
      <w:r>
        <w:rPr>
          <w:rFonts w:ascii="inherit" w:hAnsi="inherit"/>
          <w:color w:val="333333"/>
          <w:sz w:val="20"/>
          <w:szCs w:val="20"/>
        </w:rPr>
        <w:t xml:space="preserve">  </w:t>
      </w:r>
      <w:r>
        <w:rPr>
          <w:rFonts w:ascii="inherit" w:hAnsi="inherit"/>
          <w:color w:val="333333"/>
          <w:sz w:val="20"/>
          <w:szCs w:val="20"/>
        </w:rPr>
        <w:t>党支部对拟发展对象实行预审制。通过预审的发展对象要及时填写《拟发展党员备案表》，报学院党委审核备案后统一从学校党委组织部领取入党志愿书。</w:t>
      </w:r>
      <w:r>
        <w:rPr>
          <w:rFonts w:ascii="inherit" w:hAnsi="inherit"/>
          <w:color w:val="333333"/>
          <w:sz w:val="20"/>
          <w:szCs w:val="20"/>
        </w:rPr>
        <w:br/>
      </w:r>
      <w:r>
        <w:rPr>
          <w:rFonts w:ascii="inherit" w:hAnsi="inherit"/>
          <w:color w:val="333333"/>
          <w:sz w:val="20"/>
          <w:szCs w:val="20"/>
        </w:rPr>
        <w:br/>
      </w:r>
      <w:r>
        <w:rPr>
          <w:rFonts w:ascii="inherit" w:hAnsi="inherit"/>
          <w:color w:val="333333"/>
          <w:sz w:val="20"/>
          <w:szCs w:val="20"/>
        </w:rPr>
        <w:t>第五章</w:t>
      </w:r>
      <w:r>
        <w:rPr>
          <w:rFonts w:ascii="inherit" w:hAnsi="inherit"/>
          <w:color w:val="333333"/>
          <w:sz w:val="20"/>
          <w:szCs w:val="20"/>
        </w:rPr>
        <w:t xml:space="preserve">  </w:t>
      </w:r>
      <w:r>
        <w:rPr>
          <w:rFonts w:ascii="inherit" w:hAnsi="inherit"/>
          <w:color w:val="333333"/>
          <w:sz w:val="20"/>
          <w:szCs w:val="20"/>
        </w:rPr>
        <w:t>预备党员的接收</w:t>
      </w:r>
      <w:r>
        <w:rPr>
          <w:rFonts w:ascii="inherit" w:hAnsi="inherit"/>
          <w:color w:val="333333"/>
          <w:sz w:val="20"/>
          <w:szCs w:val="20"/>
        </w:rPr>
        <w:br/>
        <w:t xml:space="preserve">      </w:t>
      </w:r>
      <w:r>
        <w:rPr>
          <w:rFonts w:ascii="inherit" w:hAnsi="inherit"/>
          <w:color w:val="333333"/>
          <w:sz w:val="20"/>
          <w:szCs w:val="20"/>
        </w:rPr>
        <w:t>第十七条</w:t>
      </w:r>
      <w:r>
        <w:rPr>
          <w:rFonts w:ascii="inherit" w:hAnsi="inherit"/>
          <w:color w:val="333333"/>
          <w:sz w:val="20"/>
          <w:szCs w:val="20"/>
        </w:rPr>
        <w:t xml:space="preserve">  </w:t>
      </w:r>
      <w:r>
        <w:rPr>
          <w:rFonts w:ascii="inherit" w:hAnsi="inherit"/>
          <w:color w:val="333333"/>
          <w:sz w:val="20"/>
          <w:szCs w:val="20"/>
        </w:rPr>
        <w:t>党支部要及时召开支部大会讨论发展对象的入党问题，支部大会讨论发展对象入党时，必须采取</w:t>
      </w:r>
      <w:proofErr w:type="gramStart"/>
      <w:r>
        <w:rPr>
          <w:rFonts w:ascii="inherit" w:hAnsi="inherit"/>
          <w:color w:val="333333"/>
          <w:sz w:val="20"/>
          <w:szCs w:val="20"/>
        </w:rPr>
        <w:t>票决制逐个</w:t>
      </w:r>
      <w:proofErr w:type="gramEnd"/>
      <w:r>
        <w:rPr>
          <w:rFonts w:ascii="inherit" w:hAnsi="inherit"/>
          <w:color w:val="333333"/>
          <w:sz w:val="20"/>
          <w:szCs w:val="20"/>
        </w:rPr>
        <w:t>讨论和表决，必须坚持</w:t>
      </w:r>
      <w:r>
        <w:rPr>
          <w:rFonts w:ascii="inherit" w:hAnsi="inherit"/>
          <w:color w:val="333333"/>
          <w:sz w:val="20"/>
          <w:szCs w:val="20"/>
        </w:rPr>
        <w:t>“</w:t>
      </w:r>
      <w:r>
        <w:rPr>
          <w:rFonts w:ascii="inherit" w:hAnsi="inherit"/>
          <w:color w:val="333333"/>
          <w:sz w:val="20"/>
          <w:szCs w:val="20"/>
        </w:rPr>
        <w:t>双过半</w:t>
      </w:r>
      <w:r>
        <w:rPr>
          <w:rFonts w:ascii="inherit" w:hAnsi="inherit"/>
          <w:color w:val="333333"/>
          <w:sz w:val="20"/>
          <w:szCs w:val="20"/>
        </w:rPr>
        <w:t>”</w:t>
      </w:r>
      <w:r>
        <w:rPr>
          <w:rFonts w:ascii="inherit" w:hAnsi="inherit"/>
          <w:color w:val="333333"/>
          <w:sz w:val="20"/>
          <w:szCs w:val="20"/>
        </w:rPr>
        <w:t>原则，即会议实到正式党员人数，必须超过应到正式党员人数的半数；赞成决议或决定的正式党员人数必须超过应到正式党员的半数。因故不能到会的党员正式向支部提出书面意见的，应统计在票数内。</w:t>
      </w:r>
      <w:r>
        <w:rPr>
          <w:rFonts w:ascii="inherit" w:hAnsi="inherit"/>
          <w:color w:val="333333"/>
          <w:sz w:val="20"/>
          <w:szCs w:val="20"/>
        </w:rPr>
        <w:br/>
        <w:t xml:space="preserve">      </w:t>
      </w:r>
      <w:r>
        <w:rPr>
          <w:rFonts w:ascii="inherit" w:hAnsi="inherit"/>
          <w:color w:val="333333"/>
          <w:sz w:val="20"/>
          <w:szCs w:val="20"/>
        </w:rPr>
        <w:t>第十八条</w:t>
      </w:r>
      <w:r>
        <w:rPr>
          <w:rFonts w:ascii="inherit" w:hAnsi="inherit"/>
          <w:color w:val="333333"/>
          <w:sz w:val="20"/>
          <w:szCs w:val="20"/>
        </w:rPr>
        <w:t xml:space="preserve">  </w:t>
      </w:r>
      <w:r>
        <w:rPr>
          <w:rFonts w:ascii="inherit" w:hAnsi="inherit"/>
          <w:color w:val="333333"/>
          <w:sz w:val="20"/>
          <w:szCs w:val="20"/>
        </w:rPr>
        <w:t>学院党委审批前，指派专人</w:t>
      </w:r>
      <w:r>
        <w:rPr>
          <w:rFonts w:ascii="inherit" w:hAnsi="inherit"/>
          <w:color w:val="333333"/>
          <w:sz w:val="20"/>
          <w:szCs w:val="20"/>
        </w:rPr>
        <w:t>(</w:t>
      </w:r>
      <w:r>
        <w:rPr>
          <w:rFonts w:ascii="inherit" w:hAnsi="inherit"/>
          <w:color w:val="333333"/>
          <w:sz w:val="20"/>
          <w:szCs w:val="20"/>
        </w:rPr>
        <w:t>党委委员或组织员</w:t>
      </w:r>
      <w:r>
        <w:rPr>
          <w:rFonts w:ascii="inherit" w:hAnsi="inherit"/>
          <w:color w:val="333333"/>
          <w:sz w:val="20"/>
          <w:szCs w:val="20"/>
        </w:rPr>
        <w:t>)</w:t>
      </w:r>
      <w:r>
        <w:rPr>
          <w:rFonts w:ascii="inherit" w:hAnsi="inherit"/>
          <w:color w:val="333333"/>
          <w:sz w:val="20"/>
          <w:szCs w:val="20"/>
        </w:rPr>
        <w:t>对《入党志愿书》和有关材料进行审查，广泛听取党内外群众的意见，并与发展对象进行谈话，作进一步的考察。谈话人应将谈话的情况和自己对申请人能否入党的意见，如实填写在《入党志愿书》上，并向学院党委汇报。由于发展学生党员工作任务重，学院党委根据需要聘请政治素质高、熟悉党务工作、群众基础好的党员教师和辅导员担任组织员。</w:t>
      </w:r>
      <w:r>
        <w:rPr>
          <w:rFonts w:ascii="inherit" w:hAnsi="inherit"/>
          <w:color w:val="333333"/>
          <w:sz w:val="20"/>
          <w:szCs w:val="20"/>
        </w:rPr>
        <w:br/>
        <w:t xml:space="preserve">      </w:t>
      </w:r>
      <w:r>
        <w:rPr>
          <w:rFonts w:ascii="inherit" w:hAnsi="inherit"/>
          <w:color w:val="333333"/>
          <w:sz w:val="20"/>
          <w:szCs w:val="20"/>
        </w:rPr>
        <w:t>第十九条</w:t>
      </w:r>
      <w:r>
        <w:rPr>
          <w:rFonts w:ascii="inherit" w:hAnsi="inherit"/>
          <w:color w:val="333333"/>
          <w:sz w:val="20"/>
          <w:szCs w:val="20"/>
        </w:rPr>
        <w:t xml:space="preserve">  </w:t>
      </w:r>
      <w:r>
        <w:rPr>
          <w:rFonts w:ascii="inherit" w:hAnsi="inherit"/>
          <w:color w:val="333333"/>
          <w:sz w:val="20"/>
          <w:szCs w:val="20"/>
        </w:rPr>
        <w:t>学院党委审批预备党员，通过集体讨论、民主决定，并及时将审批意见填写在《入党志愿书》上。学院党委对党支部上报的接收预备党员的决议，在一个月内（特殊情况不得超过三个月）召开党委会议讨论、审批。</w:t>
      </w:r>
      <w:r>
        <w:rPr>
          <w:rFonts w:ascii="inherit" w:hAnsi="inherit"/>
          <w:color w:val="333333"/>
          <w:sz w:val="20"/>
          <w:szCs w:val="20"/>
        </w:rPr>
        <w:br/>
      </w:r>
      <w:r>
        <w:rPr>
          <w:rFonts w:ascii="inherit" w:hAnsi="inherit"/>
          <w:color w:val="333333"/>
          <w:sz w:val="20"/>
          <w:szCs w:val="20"/>
        </w:rPr>
        <w:br/>
      </w:r>
      <w:r>
        <w:rPr>
          <w:rFonts w:ascii="inherit" w:hAnsi="inherit"/>
          <w:color w:val="333333"/>
          <w:sz w:val="20"/>
          <w:szCs w:val="20"/>
        </w:rPr>
        <w:t>第六章</w:t>
      </w:r>
      <w:r>
        <w:rPr>
          <w:rFonts w:ascii="inherit" w:hAnsi="inherit"/>
          <w:color w:val="333333"/>
          <w:sz w:val="20"/>
          <w:szCs w:val="20"/>
        </w:rPr>
        <w:t xml:space="preserve">  </w:t>
      </w:r>
      <w:r>
        <w:rPr>
          <w:rFonts w:ascii="inherit" w:hAnsi="inherit"/>
          <w:color w:val="333333"/>
          <w:sz w:val="20"/>
          <w:szCs w:val="20"/>
        </w:rPr>
        <w:t>预备党员的教育、考察和转正</w:t>
      </w:r>
      <w:r>
        <w:rPr>
          <w:rFonts w:ascii="inherit" w:hAnsi="inherit"/>
          <w:color w:val="333333"/>
          <w:sz w:val="20"/>
          <w:szCs w:val="20"/>
        </w:rPr>
        <w:br/>
        <w:t xml:space="preserve">      </w:t>
      </w:r>
      <w:r>
        <w:rPr>
          <w:rFonts w:ascii="inherit" w:hAnsi="inherit"/>
          <w:color w:val="333333"/>
          <w:sz w:val="20"/>
          <w:szCs w:val="20"/>
        </w:rPr>
        <w:t>第二十条</w:t>
      </w:r>
      <w:r>
        <w:rPr>
          <w:rFonts w:ascii="inherit" w:hAnsi="inherit"/>
          <w:color w:val="333333"/>
          <w:sz w:val="20"/>
          <w:szCs w:val="20"/>
        </w:rPr>
        <w:t xml:space="preserve">  </w:t>
      </w:r>
      <w:r>
        <w:rPr>
          <w:rFonts w:ascii="inherit" w:hAnsi="inherit"/>
          <w:color w:val="333333"/>
          <w:sz w:val="20"/>
          <w:szCs w:val="20"/>
        </w:rPr>
        <w:t>学院党委要及时将已批准的预备党员编入党支部，并要求党支部及时通报审批情</w:t>
      </w:r>
      <w:r>
        <w:rPr>
          <w:rFonts w:ascii="inherit" w:hAnsi="inherit"/>
          <w:color w:val="333333"/>
          <w:sz w:val="20"/>
          <w:szCs w:val="20"/>
        </w:rPr>
        <w:lastRenderedPageBreak/>
        <w:t>况，组织预备党员填写《预备党员登记表》，通过党的组织生活和实际工作锻炼，对他们继续进行教育和考察。</w:t>
      </w:r>
      <w:r>
        <w:rPr>
          <w:rFonts w:ascii="inherit" w:hAnsi="inherit"/>
          <w:color w:val="333333"/>
          <w:sz w:val="20"/>
          <w:szCs w:val="20"/>
        </w:rPr>
        <w:br/>
        <w:t xml:space="preserve">      </w:t>
      </w:r>
      <w:r>
        <w:rPr>
          <w:rFonts w:ascii="inherit" w:hAnsi="inherit"/>
          <w:color w:val="333333"/>
          <w:sz w:val="20"/>
          <w:szCs w:val="20"/>
        </w:rPr>
        <w:t>第二十一条</w:t>
      </w:r>
      <w:r>
        <w:rPr>
          <w:rFonts w:ascii="inherit" w:hAnsi="inherit"/>
          <w:color w:val="333333"/>
          <w:sz w:val="20"/>
          <w:szCs w:val="20"/>
        </w:rPr>
        <w:t xml:space="preserve">  </w:t>
      </w:r>
      <w:r>
        <w:rPr>
          <w:rFonts w:ascii="inherit" w:hAnsi="inherit"/>
          <w:color w:val="333333"/>
          <w:sz w:val="20"/>
          <w:szCs w:val="20"/>
        </w:rPr>
        <w:t>预备党员每三个月要向党支部递交一份书面思想汇报。党支部每三个月要召开一次全体党员大会，由预备党员汇报自己的思想、学习和工作情况，并由到会的全体同志对预备党员进行评议，发现问题的要及时同本人谈话，评议结果要及时填入《预备党员登记表》。</w:t>
      </w:r>
      <w:r>
        <w:rPr>
          <w:rFonts w:ascii="inherit" w:hAnsi="inherit"/>
          <w:color w:val="333333"/>
          <w:sz w:val="20"/>
          <w:szCs w:val="20"/>
        </w:rPr>
        <w:br/>
        <w:t xml:space="preserve">      </w:t>
      </w:r>
      <w:r>
        <w:rPr>
          <w:rFonts w:ascii="inherit" w:hAnsi="inherit"/>
          <w:color w:val="333333"/>
          <w:sz w:val="20"/>
          <w:szCs w:val="20"/>
        </w:rPr>
        <w:t>第二十二条</w:t>
      </w:r>
      <w:r>
        <w:rPr>
          <w:rFonts w:ascii="inherit" w:hAnsi="inherit"/>
          <w:color w:val="333333"/>
          <w:sz w:val="20"/>
          <w:szCs w:val="20"/>
        </w:rPr>
        <w:t xml:space="preserve">  </w:t>
      </w:r>
      <w:r>
        <w:rPr>
          <w:rFonts w:ascii="inherit" w:hAnsi="inherit"/>
          <w:color w:val="333333"/>
          <w:sz w:val="20"/>
          <w:szCs w:val="20"/>
        </w:rPr>
        <w:t>预备党员预备期满之前</w:t>
      </w:r>
      <w:r>
        <w:rPr>
          <w:rFonts w:ascii="inherit" w:hAnsi="inherit"/>
          <w:color w:val="333333"/>
          <w:sz w:val="20"/>
          <w:szCs w:val="20"/>
        </w:rPr>
        <w:t>7—15</w:t>
      </w:r>
      <w:r>
        <w:rPr>
          <w:rFonts w:ascii="inherit" w:hAnsi="inherit"/>
          <w:color w:val="333333"/>
          <w:sz w:val="20"/>
          <w:szCs w:val="20"/>
        </w:rPr>
        <w:t>天，应向党支部提出书面转正申请，党支部应及时（一般应在</w:t>
      </w:r>
      <w:r>
        <w:rPr>
          <w:rFonts w:ascii="inherit" w:hAnsi="inherit"/>
          <w:color w:val="333333"/>
          <w:sz w:val="20"/>
          <w:szCs w:val="20"/>
        </w:rPr>
        <w:t>15</w:t>
      </w:r>
      <w:r>
        <w:rPr>
          <w:rFonts w:ascii="inherit" w:hAnsi="inherit"/>
          <w:color w:val="333333"/>
          <w:sz w:val="20"/>
          <w:szCs w:val="20"/>
        </w:rPr>
        <w:t>天之内，特殊情况不得超过两个月）召开支部大会讨论其能否转为正式党员，并采取</w:t>
      </w:r>
      <w:proofErr w:type="gramStart"/>
      <w:r>
        <w:rPr>
          <w:rFonts w:ascii="inherit" w:hAnsi="inherit"/>
          <w:color w:val="333333"/>
          <w:sz w:val="20"/>
          <w:szCs w:val="20"/>
        </w:rPr>
        <w:t>票决制的</w:t>
      </w:r>
      <w:proofErr w:type="gramEnd"/>
      <w:r>
        <w:rPr>
          <w:rFonts w:ascii="inherit" w:hAnsi="inherit"/>
          <w:color w:val="333333"/>
          <w:sz w:val="20"/>
          <w:szCs w:val="20"/>
        </w:rPr>
        <w:t>方式进行表决。具备党员条件的，按期转正；不完全具备条件、需进一步教育和考察，对于在预备期期间有违纪行为的、必修课考试出现不及格的预备党员，可延长一次预备期，延长时间不能少于半年，最长不超过一年；不具备党员条件的，应坚决取消其预备党员资格。</w:t>
      </w:r>
      <w:r>
        <w:rPr>
          <w:rFonts w:ascii="inherit" w:hAnsi="inherit"/>
          <w:color w:val="333333"/>
          <w:sz w:val="20"/>
          <w:szCs w:val="20"/>
        </w:rPr>
        <w:br/>
        <w:t xml:space="preserve">      </w:t>
      </w:r>
      <w:r>
        <w:rPr>
          <w:rFonts w:ascii="inherit" w:hAnsi="inherit"/>
          <w:color w:val="333333"/>
          <w:sz w:val="20"/>
          <w:szCs w:val="20"/>
        </w:rPr>
        <w:t>第二十三条</w:t>
      </w:r>
      <w:r>
        <w:rPr>
          <w:rFonts w:ascii="inherit" w:hAnsi="inherit"/>
          <w:color w:val="333333"/>
          <w:sz w:val="20"/>
          <w:szCs w:val="20"/>
        </w:rPr>
        <w:t xml:space="preserve">  </w:t>
      </w:r>
      <w:r>
        <w:rPr>
          <w:rFonts w:ascii="inherit" w:hAnsi="inherit"/>
          <w:color w:val="333333"/>
          <w:sz w:val="20"/>
          <w:szCs w:val="20"/>
        </w:rPr>
        <w:t>党支部有关预备党员能否转为正式党员的决议应及时报学院党委。学院党委在收到党支部大会的决议后，在一个月内（特殊情况不得超过三个月）召开党委会讨论、通过票决的形式表决、审批，由党委秘书整理全部发展党员材料备案。</w:t>
      </w:r>
      <w:r>
        <w:rPr>
          <w:rFonts w:ascii="inherit" w:hAnsi="inherit"/>
          <w:color w:val="333333"/>
          <w:sz w:val="20"/>
          <w:szCs w:val="20"/>
        </w:rPr>
        <w:br/>
      </w:r>
      <w:r>
        <w:rPr>
          <w:rFonts w:ascii="inherit" w:hAnsi="inherit"/>
          <w:color w:val="333333"/>
          <w:sz w:val="20"/>
          <w:szCs w:val="20"/>
        </w:rPr>
        <w:br/>
      </w:r>
      <w:r>
        <w:rPr>
          <w:rFonts w:ascii="inherit" w:hAnsi="inherit"/>
          <w:color w:val="333333"/>
          <w:sz w:val="20"/>
          <w:szCs w:val="20"/>
        </w:rPr>
        <w:t>第七章</w:t>
      </w:r>
      <w:r>
        <w:rPr>
          <w:rFonts w:ascii="inherit" w:hAnsi="inherit"/>
          <w:color w:val="333333"/>
          <w:sz w:val="20"/>
          <w:szCs w:val="20"/>
        </w:rPr>
        <w:t xml:space="preserve">  </w:t>
      </w:r>
      <w:r>
        <w:rPr>
          <w:rFonts w:ascii="inherit" w:hAnsi="inherit"/>
          <w:color w:val="333333"/>
          <w:sz w:val="20"/>
          <w:szCs w:val="20"/>
        </w:rPr>
        <w:t>发展学生党员工作的领导和纪律</w:t>
      </w:r>
      <w:r>
        <w:rPr>
          <w:rFonts w:ascii="inherit" w:hAnsi="inherit"/>
          <w:color w:val="333333"/>
          <w:sz w:val="20"/>
          <w:szCs w:val="20"/>
        </w:rPr>
        <w:br/>
        <w:t xml:space="preserve">      </w:t>
      </w:r>
      <w:r>
        <w:rPr>
          <w:rFonts w:ascii="inherit" w:hAnsi="inherit"/>
          <w:color w:val="333333"/>
          <w:sz w:val="20"/>
          <w:szCs w:val="20"/>
        </w:rPr>
        <w:t>第二十四条</w:t>
      </w:r>
      <w:r>
        <w:rPr>
          <w:rFonts w:ascii="inherit" w:hAnsi="inherit"/>
          <w:color w:val="333333"/>
          <w:sz w:val="20"/>
          <w:szCs w:val="20"/>
        </w:rPr>
        <w:t xml:space="preserve">  </w:t>
      </w:r>
      <w:r>
        <w:rPr>
          <w:rFonts w:ascii="inherit" w:hAnsi="inherit"/>
          <w:color w:val="333333"/>
          <w:sz w:val="20"/>
          <w:szCs w:val="20"/>
        </w:rPr>
        <w:t>各党支部必须把发展学生党员工作列入每学期的工作计划并作为工作重点。各班级辅导员是第一责任人，党支部书记是直接责任人。在学院党委统一领导下，形成党委秘书协调、党支部书记牵头、团委书记及辅导员相互配合、相互衔接、分工负责的工作格局。</w:t>
      </w:r>
      <w:r>
        <w:rPr>
          <w:rFonts w:ascii="inherit" w:hAnsi="inherit"/>
          <w:color w:val="333333"/>
          <w:sz w:val="20"/>
          <w:szCs w:val="20"/>
        </w:rPr>
        <w:br/>
        <w:t xml:space="preserve">      </w:t>
      </w:r>
      <w:r>
        <w:rPr>
          <w:rFonts w:ascii="inherit" w:hAnsi="inherit"/>
          <w:color w:val="333333"/>
          <w:sz w:val="20"/>
          <w:szCs w:val="20"/>
        </w:rPr>
        <w:t>第二十五条</w:t>
      </w:r>
      <w:r>
        <w:rPr>
          <w:rFonts w:ascii="inherit" w:hAnsi="inherit"/>
          <w:color w:val="333333"/>
          <w:sz w:val="20"/>
          <w:szCs w:val="20"/>
        </w:rPr>
        <w:t xml:space="preserve">  </w:t>
      </w:r>
      <w:r>
        <w:rPr>
          <w:rFonts w:ascii="inherit" w:hAnsi="inherit"/>
          <w:color w:val="333333"/>
          <w:sz w:val="20"/>
          <w:szCs w:val="20"/>
        </w:rPr>
        <w:t>学院在贯彻落实上级主管部门和学校党委关于发展学生党员工作的规定基础上，加强对各党支部发展学生党员工作的指导和监督，保证发展学生党员的质量。各党支部要规范党支部会议记录和发展党员材料，把发展学生党员工作中召开的有关会议，特别是党支部确定入党积极分子、确定发展对象、吸收新党员和预备党员转正会议的记录等，妥善保存备查。</w:t>
      </w:r>
      <w:r>
        <w:rPr>
          <w:rFonts w:ascii="inherit" w:hAnsi="inherit"/>
          <w:color w:val="333333"/>
          <w:sz w:val="20"/>
          <w:szCs w:val="20"/>
        </w:rPr>
        <w:br/>
        <w:t xml:space="preserve">      </w:t>
      </w:r>
      <w:r>
        <w:rPr>
          <w:rFonts w:ascii="inherit" w:hAnsi="inherit"/>
          <w:color w:val="333333"/>
          <w:sz w:val="20"/>
          <w:szCs w:val="20"/>
        </w:rPr>
        <w:t>第二十六条</w:t>
      </w:r>
      <w:r>
        <w:rPr>
          <w:rFonts w:ascii="inherit" w:hAnsi="inherit"/>
          <w:color w:val="333333"/>
          <w:sz w:val="20"/>
          <w:szCs w:val="20"/>
        </w:rPr>
        <w:t xml:space="preserve">  </w:t>
      </w:r>
      <w:r>
        <w:rPr>
          <w:rFonts w:ascii="inherit" w:hAnsi="inherit"/>
          <w:color w:val="333333"/>
          <w:sz w:val="20"/>
          <w:szCs w:val="20"/>
        </w:rPr>
        <w:t>学院党委对在发展学生党员工作中出现的违规、违纪问题，一定要严肃查处。建立发展学生党员工作党支部书记责任追究制度。对于违反党章规定和不符合条件而被吸收入党的，取消其党员资格。对有关责任者进行批评教育，对违犯党纪的给予纪律处分。</w:t>
      </w:r>
      <w:r>
        <w:rPr>
          <w:rFonts w:ascii="inherit" w:hAnsi="inherit"/>
          <w:color w:val="333333"/>
          <w:sz w:val="20"/>
          <w:szCs w:val="20"/>
        </w:rPr>
        <w:br/>
      </w:r>
      <w:r>
        <w:rPr>
          <w:rFonts w:ascii="inherit" w:hAnsi="inherit"/>
          <w:color w:val="333333"/>
          <w:sz w:val="20"/>
          <w:szCs w:val="20"/>
        </w:rPr>
        <w:br/>
      </w:r>
      <w:r>
        <w:rPr>
          <w:rFonts w:ascii="inherit" w:hAnsi="inherit"/>
          <w:color w:val="333333"/>
          <w:sz w:val="20"/>
          <w:szCs w:val="20"/>
        </w:rPr>
        <w:t>第八章</w:t>
      </w:r>
      <w:r>
        <w:rPr>
          <w:rFonts w:ascii="inherit" w:hAnsi="inherit"/>
          <w:color w:val="333333"/>
          <w:sz w:val="20"/>
          <w:szCs w:val="20"/>
        </w:rPr>
        <w:t xml:space="preserve">  </w:t>
      </w:r>
      <w:r>
        <w:rPr>
          <w:rFonts w:ascii="inherit" w:hAnsi="inherit"/>
          <w:color w:val="333333"/>
          <w:sz w:val="20"/>
          <w:szCs w:val="20"/>
        </w:rPr>
        <w:t>附</w:t>
      </w:r>
      <w:r>
        <w:rPr>
          <w:rFonts w:ascii="inherit" w:hAnsi="inherit"/>
          <w:color w:val="333333"/>
          <w:sz w:val="20"/>
          <w:szCs w:val="20"/>
        </w:rPr>
        <w:t xml:space="preserve">   </w:t>
      </w:r>
      <w:r>
        <w:rPr>
          <w:rFonts w:ascii="inherit" w:hAnsi="inherit"/>
          <w:color w:val="333333"/>
          <w:sz w:val="20"/>
          <w:szCs w:val="20"/>
        </w:rPr>
        <w:t>则</w:t>
      </w:r>
      <w:r>
        <w:rPr>
          <w:rFonts w:ascii="inherit" w:hAnsi="inherit"/>
          <w:color w:val="333333"/>
          <w:sz w:val="20"/>
          <w:szCs w:val="20"/>
        </w:rPr>
        <w:br/>
        <w:t xml:space="preserve">      </w:t>
      </w:r>
      <w:r>
        <w:rPr>
          <w:rFonts w:ascii="inherit" w:hAnsi="inherit"/>
          <w:color w:val="333333"/>
          <w:sz w:val="20"/>
          <w:szCs w:val="20"/>
        </w:rPr>
        <w:t>第二十七条</w:t>
      </w:r>
      <w:r>
        <w:rPr>
          <w:rFonts w:ascii="inherit" w:hAnsi="inherit"/>
          <w:color w:val="333333"/>
          <w:sz w:val="20"/>
          <w:szCs w:val="20"/>
        </w:rPr>
        <w:t xml:space="preserve">  </w:t>
      </w:r>
      <w:r>
        <w:rPr>
          <w:rFonts w:ascii="inherit" w:hAnsi="inherit"/>
          <w:color w:val="333333"/>
          <w:sz w:val="20"/>
          <w:szCs w:val="20"/>
        </w:rPr>
        <w:t>学院党委结合工作实际制定本实施意见，并报学校党委组织部备案。</w:t>
      </w:r>
      <w:r>
        <w:rPr>
          <w:rFonts w:ascii="inherit" w:hAnsi="inherit"/>
          <w:color w:val="333333"/>
          <w:sz w:val="20"/>
          <w:szCs w:val="20"/>
        </w:rPr>
        <w:t xml:space="preserve"> </w:t>
      </w:r>
      <w:proofErr w:type="gramStart"/>
      <w:r>
        <w:rPr>
          <w:rFonts w:ascii="inherit" w:hAnsi="inherit"/>
          <w:color w:val="333333"/>
          <w:sz w:val="20"/>
          <w:szCs w:val="20"/>
        </w:rPr>
        <w:t>本意见自下发</w:t>
      </w:r>
      <w:proofErr w:type="gramEnd"/>
      <w:r>
        <w:rPr>
          <w:rFonts w:ascii="inherit" w:hAnsi="inherit"/>
          <w:color w:val="333333"/>
          <w:sz w:val="20"/>
          <w:szCs w:val="20"/>
        </w:rPr>
        <w:t>之日起施行。过去有关发展学生党员工作的规定和解释，凡与本意见不一致的，均以本意见为准。本意见由学院党委办公室负责解释。</w:t>
      </w:r>
    </w:p>
    <w:p w:rsidR="00EC390B" w:rsidRDefault="00EC390B" w:rsidP="00EC390B"/>
    <w:p w:rsidR="00F55671" w:rsidRDefault="00F55671">
      <w:bookmarkStart w:id="0" w:name="_GoBack"/>
      <w:bookmarkEnd w:id="0"/>
    </w:p>
    <w:sectPr w:rsidR="00F556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29" w:rsidRDefault="00A71429" w:rsidP="00EC390B">
      <w:r>
        <w:separator/>
      </w:r>
    </w:p>
  </w:endnote>
  <w:endnote w:type="continuationSeparator" w:id="0">
    <w:p w:rsidR="00A71429" w:rsidRDefault="00A71429" w:rsidP="00EC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29" w:rsidRDefault="00A71429" w:rsidP="00EC390B">
      <w:r>
        <w:separator/>
      </w:r>
    </w:p>
  </w:footnote>
  <w:footnote w:type="continuationSeparator" w:id="0">
    <w:p w:rsidR="00A71429" w:rsidRDefault="00A71429" w:rsidP="00EC3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D5"/>
    <w:rsid w:val="00A71429"/>
    <w:rsid w:val="00C079D5"/>
    <w:rsid w:val="00EC390B"/>
    <w:rsid w:val="00F55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39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390B"/>
    <w:rPr>
      <w:sz w:val="18"/>
      <w:szCs w:val="18"/>
    </w:rPr>
  </w:style>
  <w:style w:type="paragraph" w:styleId="a4">
    <w:name w:val="footer"/>
    <w:basedOn w:val="a"/>
    <w:link w:val="Char0"/>
    <w:uiPriority w:val="99"/>
    <w:unhideWhenUsed/>
    <w:rsid w:val="00EC390B"/>
    <w:pPr>
      <w:tabs>
        <w:tab w:val="center" w:pos="4153"/>
        <w:tab w:val="right" w:pos="8306"/>
      </w:tabs>
      <w:snapToGrid w:val="0"/>
      <w:jc w:val="left"/>
    </w:pPr>
    <w:rPr>
      <w:sz w:val="18"/>
      <w:szCs w:val="18"/>
    </w:rPr>
  </w:style>
  <w:style w:type="character" w:customStyle="1" w:styleId="Char0">
    <w:name w:val="页脚 Char"/>
    <w:basedOn w:val="a0"/>
    <w:link w:val="a4"/>
    <w:uiPriority w:val="99"/>
    <w:rsid w:val="00EC390B"/>
    <w:rPr>
      <w:sz w:val="18"/>
      <w:szCs w:val="18"/>
    </w:rPr>
  </w:style>
  <w:style w:type="paragraph" w:styleId="a5">
    <w:name w:val="Normal (Web)"/>
    <w:basedOn w:val="a"/>
    <w:uiPriority w:val="99"/>
    <w:semiHidden/>
    <w:unhideWhenUsed/>
    <w:rsid w:val="00EC390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39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390B"/>
    <w:rPr>
      <w:sz w:val="18"/>
      <w:szCs w:val="18"/>
    </w:rPr>
  </w:style>
  <w:style w:type="paragraph" w:styleId="a4">
    <w:name w:val="footer"/>
    <w:basedOn w:val="a"/>
    <w:link w:val="Char0"/>
    <w:uiPriority w:val="99"/>
    <w:unhideWhenUsed/>
    <w:rsid w:val="00EC390B"/>
    <w:pPr>
      <w:tabs>
        <w:tab w:val="center" w:pos="4153"/>
        <w:tab w:val="right" w:pos="8306"/>
      </w:tabs>
      <w:snapToGrid w:val="0"/>
      <w:jc w:val="left"/>
    </w:pPr>
    <w:rPr>
      <w:sz w:val="18"/>
      <w:szCs w:val="18"/>
    </w:rPr>
  </w:style>
  <w:style w:type="character" w:customStyle="1" w:styleId="Char0">
    <w:name w:val="页脚 Char"/>
    <w:basedOn w:val="a0"/>
    <w:link w:val="a4"/>
    <w:uiPriority w:val="99"/>
    <w:rsid w:val="00EC390B"/>
    <w:rPr>
      <w:sz w:val="18"/>
      <w:szCs w:val="18"/>
    </w:rPr>
  </w:style>
  <w:style w:type="paragraph" w:styleId="a5">
    <w:name w:val="Normal (Web)"/>
    <w:basedOn w:val="a"/>
    <w:uiPriority w:val="99"/>
    <w:semiHidden/>
    <w:unhideWhenUsed/>
    <w:rsid w:val="00EC390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2</cp:revision>
  <dcterms:created xsi:type="dcterms:W3CDTF">2019-05-16T11:52:00Z</dcterms:created>
  <dcterms:modified xsi:type="dcterms:W3CDTF">2019-05-16T11:52:00Z</dcterms:modified>
</cp:coreProperties>
</file>